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E436B" w14:textId="4BBFE75E" w:rsidR="008C0F17" w:rsidRDefault="008C0F17" w:rsidP="008C0F17">
      <w:pPr>
        <w:spacing w:after="120" w:line="240" w:lineRule="auto"/>
        <w:rPr>
          <w:rFonts w:cstheme="minorHAnsi"/>
          <w:b/>
          <w:bCs/>
        </w:rPr>
      </w:pPr>
      <w:r>
        <w:rPr>
          <w:rFonts w:cstheme="minorHAnsi"/>
          <w:b/>
          <w:bCs/>
        </w:rPr>
        <w:t>Basic Installation Instructions for OpenHAB</w:t>
      </w:r>
      <w:r w:rsidR="00525F40">
        <w:rPr>
          <w:rFonts w:cstheme="minorHAnsi"/>
          <w:b/>
          <w:bCs/>
        </w:rPr>
        <w:t xml:space="preserve"> and the basic telemetry system.  Follow these instructions first.  Use the stepwise walkthrough in case one of the steps fails (which might occur if a link is broken due to an update at that website).</w:t>
      </w:r>
    </w:p>
    <w:p w14:paraId="66CA1B56" w14:textId="6552BB8D" w:rsidR="00963CDF" w:rsidRPr="007D47FA" w:rsidRDefault="008C0F17" w:rsidP="008C0F17">
      <w:pPr>
        <w:spacing w:after="120" w:line="240" w:lineRule="auto"/>
        <w:rPr>
          <w:rFonts w:cstheme="minorHAnsi"/>
        </w:rPr>
      </w:pPr>
      <w:r>
        <w:rPr>
          <w:rFonts w:cstheme="minorHAnsi"/>
          <w:b/>
          <w:bCs/>
        </w:rPr>
        <w:t xml:space="preserve">Note- These instructions have been tested and verified on a Raspberry Pi 4.  They will not work on a Raspberry Pi 5, as </w:t>
      </w:r>
      <w:r w:rsidR="0068324F">
        <w:rPr>
          <w:rFonts w:cstheme="minorHAnsi"/>
          <w:b/>
          <w:bCs/>
        </w:rPr>
        <w:t>its</w:t>
      </w:r>
      <w:r>
        <w:rPr>
          <w:rFonts w:cstheme="minorHAnsi"/>
          <w:b/>
          <w:bCs/>
        </w:rPr>
        <w:t xml:space="preserve"> GPIO interface is not compatible with pigpiod.  It is possible that pigpiod will be rewritten to be compatible with a Raspberry Pi 5.  In the meantime, be sure to procure Raspberry Pi 4 hardware (or earlier) to work with this software.</w:t>
      </w:r>
      <w:r w:rsidR="007D47FA">
        <w:rPr>
          <w:rFonts w:cstheme="minorHAnsi"/>
          <w:b/>
          <w:bCs/>
        </w:rPr>
        <w:t xml:space="preserve">  </w:t>
      </w:r>
      <w:r w:rsidR="007D47FA" w:rsidRPr="007D47FA">
        <w:rPr>
          <w:rFonts w:cstheme="minorHAnsi"/>
        </w:rPr>
        <w:t>Also, this procedure was verified to work as of December 6, 2024.  It is possible that updates to the software dependencies may require different configuration of some components.</w:t>
      </w:r>
      <w:r w:rsidR="007D47FA">
        <w:rPr>
          <w:rFonts w:cstheme="minorHAnsi"/>
          <w:b/>
          <w:bCs/>
        </w:rPr>
        <w:t xml:space="preserve">  </w:t>
      </w:r>
      <w:r w:rsidR="007D47FA">
        <w:rPr>
          <w:rFonts w:cstheme="minorHAnsi"/>
        </w:rPr>
        <w:t>Please contact the authors to help with troubleshooting in this instance.</w:t>
      </w:r>
    </w:p>
    <w:p w14:paraId="58C0E2C8" w14:textId="79344F10" w:rsidR="008C0F17" w:rsidRPr="001C3B57" w:rsidRDefault="008C0F17" w:rsidP="008C0F17">
      <w:pPr>
        <w:spacing w:after="120" w:line="240" w:lineRule="auto"/>
        <w:rPr>
          <w:rFonts w:cstheme="minorHAnsi"/>
          <w:b/>
          <w:bCs/>
        </w:rPr>
      </w:pPr>
      <w:r>
        <w:rPr>
          <w:rFonts w:cstheme="minorHAnsi"/>
          <w:b/>
          <w:bCs/>
        </w:rPr>
        <w:t xml:space="preserve"> </w:t>
      </w:r>
    </w:p>
    <w:p w14:paraId="06D3D4FD" w14:textId="1A15D85A" w:rsidR="008C0F17" w:rsidRDefault="008C0F17" w:rsidP="008C0F17">
      <w:pPr>
        <w:pStyle w:val="ListParagraph"/>
        <w:numPr>
          <w:ilvl w:val="0"/>
          <w:numId w:val="3"/>
        </w:numPr>
      </w:pPr>
      <w:r>
        <w:t>Your Pi should be configured with the username pi and password that you select.  Download the current Raspberry Pi Bookworm image to your SD card, put the card in your Raspberry Pi and boot up the Pi.  You will get a configuration screen.  Follow the options for your region (language and location setting, wifi credentials, etc.).  When prompted for a username and password, make sure the username is set to pi.  Enter a secure password, and follow the directions to complete the setup.</w:t>
      </w:r>
      <w:r w:rsidR="007D47FA">
        <w:t xml:space="preserve">  If the Pi asks whether you want to update the operating system to the current version, select “Yes”.</w:t>
      </w:r>
    </w:p>
    <w:p w14:paraId="2C656109" w14:textId="77777777" w:rsidR="00952E5B" w:rsidRDefault="00952E5B" w:rsidP="008C0F17">
      <w:pPr>
        <w:pStyle w:val="ListParagraph"/>
        <w:numPr>
          <w:ilvl w:val="0"/>
          <w:numId w:val="3"/>
        </w:numPr>
      </w:pPr>
      <w:r>
        <w:t>Open a command window.  Type the following line:</w:t>
      </w:r>
    </w:p>
    <w:p w14:paraId="4EF5F88D" w14:textId="7EC02556" w:rsidR="00952E5B" w:rsidRPr="00DF06DB" w:rsidRDefault="00952E5B" w:rsidP="00952E5B">
      <w:pPr>
        <w:ind w:left="360"/>
      </w:pPr>
      <w:r w:rsidRPr="00DF06DB">
        <w:t xml:space="preserve"> sudo raspi-config</w:t>
      </w:r>
    </w:p>
    <w:p w14:paraId="38F3F4F8" w14:textId="0B811AE0" w:rsidR="00952E5B" w:rsidRDefault="00952E5B" w:rsidP="00952E5B">
      <w:pPr>
        <w:ind w:left="360"/>
      </w:pPr>
      <w:r>
        <w:t>In the configuration screen, select “Interface</w:t>
      </w:r>
      <w:r w:rsidR="00444AF8">
        <w:t xml:space="preserve"> Option</w:t>
      </w:r>
      <w:r>
        <w:t xml:space="preserve">s”.  Select “SSH” and enable the SSH server.  Then select "Remote GPIO” </w:t>
      </w:r>
      <w:r w:rsidR="00444AF8">
        <w:t xml:space="preserve">from the same “Interface Options” menu </w:t>
      </w:r>
      <w:r>
        <w:t>and enable the remote GPIO server.  Select Finish to get out of the configuration program.</w:t>
      </w:r>
    </w:p>
    <w:p w14:paraId="58055A05" w14:textId="3966B7C3" w:rsidR="008C0F17" w:rsidRDefault="008C0F17" w:rsidP="008C0F17">
      <w:pPr>
        <w:pStyle w:val="ListParagraph"/>
        <w:numPr>
          <w:ilvl w:val="0"/>
          <w:numId w:val="3"/>
        </w:numPr>
      </w:pPr>
      <w:r>
        <w:t>Copy the Install directory to your home directory (/home/pi or ~).</w:t>
      </w:r>
    </w:p>
    <w:p w14:paraId="28889620" w14:textId="26467683" w:rsidR="008C0F17" w:rsidRDefault="008C0F17" w:rsidP="008C0F17">
      <w:pPr>
        <w:pStyle w:val="ListParagraph"/>
        <w:numPr>
          <w:ilvl w:val="0"/>
          <w:numId w:val="3"/>
        </w:numPr>
      </w:pPr>
      <w:r>
        <w:t xml:space="preserve">Copy the installer program </w:t>
      </w:r>
      <w:r>
        <w:rPr>
          <w:b/>
          <w:bCs/>
        </w:rPr>
        <w:t>installer.sh</w:t>
      </w:r>
      <w:r>
        <w:t xml:space="preserve"> to your home directory (/home/pi or ~).</w:t>
      </w:r>
    </w:p>
    <w:p w14:paraId="164F36DF" w14:textId="012C2852" w:rsidR="00DF06DB" w:rsidRPr="00DF06DB" w:rsidRDefault="00DF06DB" w:rsidP="008C0F17">
      <w:pPr>
        <w:pStyle w:val="ListParagraph"/>
        <w:numPr>
          <w:ilvl w:val="0"/>
          <w:numId w:val="3"/>
        </w:numPr>
        <w:rPr>
          <w:b/>
          <w:bCs/>
        </w:rPr>
      </w:pPr>
      <w:r>
        <w:t xml:space="preserve">Make installer.sh executable by typing </w:t>
      </w:r>
      <w:r w:rsidRPr="00DF06DB">
        <w:t>sudo chmod +x installer.sh</w:t>
      </w:r>
    </w:p>
    <w:p w14:paraId="5FC89A3E" w14:textId="355B575C" w:rsidR="008C0F17" w:rsidRDefault="008C0F17" w:rsidP="008C0F17">
      <w:pPr>
        <w:pStyle w:val="ListParagraph"/>
        <w:numPr>
          <w:ilvl w:val="0"/>
          <w:numId w:val="3"/>
        </w:numPr>
      </w:pPr>
      <w:r>
        <w:t xml:space="preserve">Type </w:t>
      </w:r>
      <w:r w:rsidRPr="00DF06DB">
        <w:t>./installer.sh</w:t>
      </w:r>
      <w:r>
        <w:t xml:space="preserve"> to run the installer program.  You will be prompted at each stage of the installation to enter Y to continue or N to skip.  Enter Y for each step.  Monitor the installation to ensure all goes smoothly.</w:t>
      </w:r>
      <w:r w:rsidR="00073FD3">
        <w:t xml:space="preserve">  The whole installation will take ca. 10 minutes, and your pi must be connected to the internet.</w:t>
      </w:r>
    </w:p>
    <w:p w14:paraId="4621C611" w14:textId="7C6EFA5E" w:rsidR="008C0F17" w:rsidRDefault="008C0F17" w:rsidP="008C0F17">
      <w:pPr>
        <w:pStyle w:val="ListParagraph"/>
        <w:numPr>
          <w:ilvl w:val="0"/>
          <w:numId w:val="3"/>
        </w:numPr>
      </w:pPr>
      <w:r>
        <w:t xml:space="preserve">When CircuitPython is installing, you will be prompted to reboot for changes to take effect.  Enter n to avoid the reboot and continue with the installer script.  </w:t>
      </w:r>
      <w:r>
        <w:rPr>
          <w:b/>
          <w:bCs/>
        </w:rPr>
        <w:t>This is the only place you will enter n to skip a step.</w:t>
      </w:r>
    </w:p>
    <w:p w14:paraId="132D0A47" w14:textId="02E555DF" w:rsidR="008C0F17" w:rsidRDefault="008C0F17" w:rsidP="008C0F17">
      <w:pPr>
        <w:pStyle w:val="ListParagraph"/>
        <w:numPr>
          <w:ilvl w:val="0"/>
          <w:numId w:val="3"/>
        </w:numPr>
      </w:pPr>
      <w:r>
        <w:t>Find out the IP address for your Raspberry Pi on your LAN (IP address assigned when you connected your Pi to your network as part of the configuration in step (1).</w:t>
      </w:r>
    </w:p>
    <w:p w14:paraId="198E8F87" w14:textId="02A33EF1" w:rsidR="008C0F17" w:rsidRDefault="008C0F17" w:rsidP="008C0F17">
      <w:pPr>
        <w:pStyle w:val="ListParagraph"/>
        <w:numPr>
          <w:ilvl w:val="0"/>
          <w:numId w:val="3"/>
        </w:numPr>
      </w:pPr>
      <w:r>
        <w:t>Open the web browser on your Pi.  Access OpenHAB by typing YOUR.IP.AD</w:t>
      </w:r>
      <w:r w:rsidR="00E91112">
        <w:t>D</w:t>
      </w:r>
      <w:r>
        <w:t>RESS:8080</w:t>
      </w:r>
    </w:p>
    <w:p w14:paraId="4D702CFC" w14:textId="658EDF1C" w:rsidR="008C0F17" w:rsidRDefault="008C0F17" w:rsidP="008C0F17">
      <w:pPr>
        <w:ind w:left="360"/>
      </w:pPr>
      <w:r>
        <w:t>YOUR.IP.ADDRESS is the IP address for your Pi (e.g. 192.168.1.38).</w:t>
      </w:r>
    </w:p>
    <w:p w14:paraId="128024A0" w14:textId="6AFA8DC2" w:rsidR="00952E5B" w:rsidRDefault="00952E5B" w:rsidP="00952E5B">
      <w:pPr>
        <w:pStyle w:val="ListParagraph"/>
        <w:numPr>
          <w:ilvl w:val="0"/>
          <w:numId w:val="3"/>
        </w:numPr>
      </w:pPr>
      <w:r>
        <w:t>You will be prompted for a username and password for OpenHAB.  These can be different credentials than those used to access your Pi.  When asked if you want to set up OpenHAB, decline that option.</w:t>
      </w:r>
    </w:p>
    <w:p w14:paraId="209B738C" w14:textId="0BE76899" w:rsidR="00073FD3" w:rsidRDefault="00073FD3" w:rsidP="00952E5B">
      <w:pPr>
        <w:pStyle w:val="ListParagraph"/>
        <w:numPr>
          <w:ilvl w:val="0"/>
          <w:numId w:val="3"/>
        </w:numPr>
      </w:pPr>
      <w:r>
        <w:t xml:space="preserve"> Reboot your Raspberry Pi</w:t>
      </w:r>
      <w:r w:rsidR="00444AF8">
        <w:t xml:space="preserve"> by typing sudo reboot now in the command window</w:t>
      </w:r>
      <w:r>
        <w:t>.</w:t>
      </w:r>
    </w:p>
    <w:p w14:paraId="6312ADC9" w14:textId="4C8C6EAE" w:rsidR="00952E5B" w:rsidRDefault="00952E5B" w:rsidP="00952E5B">
      <w:pPr>
        <w:rPr>
          <w:b/>
          <w:bCs/>
        </w:rPr>
      </w:pPr>
      <w:r>
        <w:rPr>
          <w:b/>
          <w:bCs/>
        </w:rPr>
        <w:lastRenderedPageBreak/>
        <w:t xml:space="preserve">Openhab is now set up on your Pi.  </w:t>
      </w:r>
      <w:r w:rsidR="00073FD3">
        <w:rPr>
          <w:b/>
          <w:bCs/>
        </w:rPr>
        <w:t xml:space="preserve">It will automatically start running after the reboot.  </w:t>
      </w:r>
      <w:r>
        <w:rPr>
          <w:b/>
          <w:bCs/>
        </w:rPr>
        <w:t>Access it by typing the following into any connected web browser:</w:t>
      </w:r>
    </w:p>
    <w:p w14:paraId="53918F95" w14:textId="4FBCDB01" w:rsidR="00952E5B" w:rsidRDefault="00952E5B" w:rsidP="00952E5B">
      <w:r>
        <w:t>YOUR.IP.ADDRESS:8080/basicui/app?sitemap=repeater</w:t>
      </w:r>
    </w:p>
    <w:p w14:paraId="4BA4C57A" w14:textId="07019C31" w:rsidR="00952E5B" w:rsidRPr="00DF06DB" w:rsidRDefault="00952E5B" w:rsidP="00952E5B">
      <w:r>
        <w:rPr>
          <w:b/>
          <w:bCs/>
        </w:rPr>
        <w:t xml:space="preserve">Your OpenHAB dashboard will appear.  </w:t>
      </w:r>
      <w:r w:rsidR="00DF06DB">
        <w:rPr>
          <w:b/>
          <w:bCs/>
        </w:rPr>
        <w:t xml:space="preserve">Note: You MUST have two DHT11 sensors connected to the board in order for the other sensors to work – regardless of how you set the DIP switches below.  </w:t>
      </w:r>
      <w:r w:rsidR="00DF06DB">
        <w:t xml:space="preserve">This requirement is due to the fact that the Python script that polls the sensors is not configured by the DIP switches, and it will hang up if it does not sense both DHT sensors.  </w:t>
      </w:r>
    </w:p>
    <w:p w14:paraId="5782B75E" w14:textId="77777777" w:rsidR="00963CDF" w:rsidRDefault="00963CDF" w:rsidP="00952E5B">
      <w:pPr>
        <w:rPr>
          <w:b/>
          <w:bCs/>
        </w:rPr>
      </w:pPr>
    </w:p>
    <w:p w14:paraId="31FBCB8D" w14:textId="77777777" w:rsidR="00963CDF" w:rsidRDefault="00963CDF" w:rsidP="00952E5B">
      <w:pPr>
        <w:rPr>
          <w:b/>
          <w:bCs/>
        </w:rPr>
      </w:pPr>
    </w:p>
    <w:p w14:paraId="75BC2BFB" w14:textId="49521E80" w:rsidR="00952E5B" w:rsidRDefault="00952E5B" w:rsidP="00952E5B">
      <w:pPr>
        <w:rPr>
          <w:b/>
          <w:bCs/>
        </w:rPr>
      </w:pPr>
      <w:r>
        <w:rPr>
          <w:b/>
          <w:bCs/>
        </w:rPr>
        <w:t>Configure the DIP switches as follows</w:t>
      </w:r>
      <w:r w:rsidR="0068324F">
        <w:rPr>
          <w:b/>
          <w:bCs/>
        </w:rPr>
        <w:t xml:space="preserve"> – based on the number of sensors you are using</w:t>
      </w:r>
      <w:r>
        <w:rPr>
          <w:b/>
          <w:bCs/>
        </w:rPr>
        <w:t>:</w:t>
      </w:r>
    </w:p>
    <w:p w14:paraId="0E21D544" w14:textId="4D6F7AB0" w:rsidR="00952E5B" w:rsidRPr="00952E5B" w:rsidRDefault="00952E5B" w:rsidP="00952E5B">
      <w:pPr>
        <w:rPr>
          <w:b/>
          <w:bCs/>
        </w:rPr>
      </w:pPr>
    </w:p>
    <w:tbl>
      <w:tblPr>
        <w:tblStyle w:val="TableGrid"/>
        <w:tblW w:w="0" w:type="auto"/>
        <w:tblLook w:val="04A0" w:firstRow="1" w:lastRow="0" w:firstColumn="1" w:lastColumn="0" w:noHBand="0" w:noVBand="1"/>
      </w:tblPr>
      <w:tblGrid>
        <w:gridCol w:w="3116"/>
        <w:gridCol w:w="3117"/>
        <w:gridCol w:w="3117"/>
      </w:tblGrid>
      <w:tr w:rsidR="00952E5B" w14:paraId="6CB10337" w14:textId="77777777" w:rsidTr="00952E5B">
        <w:tc>
          <w:tcPr>
            <w:tcW w:w="3116" w:type="dxa"/>
          </w:tcPr>
          <w:p w14:paraId="6113E93D" w14:textId="0D86F1C4" w:rsidR="00952E5B" w:rsidRPr="00952E5B" w:rsidRDefault="00952E5B" w:rsidP="00952E5B">
            <w:pPr>
              <w:jc w:val="center"/>
              <w:rPr>
                <w:b/>
                <w:bCs/>
              </w:rPr>
            </w:pPr>
            <w:r>
              <w:rPr>
                <w:b/>
                <w:bCs/>
              </w:rPr>
              <w:t>Number of Contact Sensors</w:t>
            </w:r>
          </w:p>
        </w:tc>
        <w:tc>
          <w:tcPr>
            <w:tcW w:w="3117" w:type="dxa"/>
          </w:tcPr>
          <w:p w14:paraId="53E7A373" w14:textId="34C11A1F" w:rsidR="00952E5B" w:rsidRPr="00952E5B" w:rsidRDefault="00952E5B" w:rsidP="00952E5B">
            <w:pPr>
              <w:jc w:val="center"/>
              <w:rPr>
                <w:b/>
                <w:bCs/>
              </w:rPr>
            </w:pPr>
            <w:r w:rsidRPr="00952E5B">
              <w:rPr>
                <w:b/>
                <w:bCs/>
              </w:rPr>
              <w:t>DIP1</w:t>
            </w:r>
          </w:p>
        </w:tc>
        <w:tc>
          <w:tcPr>
            <w:tcW w:w="3117" w:type="dxa"/>
          </w:tcPr>
          <w:p w14:paraId="787647E5" w14:textId="45BDFF5D" w:rsidR="00952E5B" w:rsidRPr="00952E5B" w:rsidRDefault="00952E5B" w:rsidP="00952E5B">
            <w:pPr>
              <w:jc w:val="center"/>
              <w:rPr>
                <w:b/>
                <w:bCs/>
              </w:rPr>
            </w:pPr>
            <w:r w:rsidRPr="00952E5B">
              <w:rPr>
                <w:b/>
                <w:bCs/>
              </w:rPr>
              <w:t>DIP2</w:t>
            </w:r>
          </w:p>
        </w:tc>
      </w:tr>
      <w:tr w:rsidR="00952E5B" w14:paraId="16201287" w14:textId="77777777" w:rsidTr="00952E5B">
        <w:tc>
          <w:tcPr>
            <w:tcW w:w="3116" w:type="dxa"/>
          </w:tcPr>
          <w:p w14:paraId="1619838A" w14:textId="0CF5B603" w:rsidR="00952E5B" w:rsidRDefault="00952E5B" w:rsidP="00952E5B">
            <w:pPr>
              <w:jc w:val="center"/>
            </w:pPr>
            <w:r>
              <w:t>1</w:t>
            </w:r>
          </w:p>
        </w:tc>
        <w:tc>
          <w:tcPr>
            <w:tcW w:w="3117" w:type="dxa"/>
          </w:tcPr>
          <w:p w14:paraId="6BD80F3C" w14:textId="09C47688" w:rsidR="00952E5B" w:rsidRDefault="00952E5B" w:rsidP="00952E5B">
            <w:pPr>
              <w:jc w:val="center"/>
            </w:pPr>
            <w:r>
              <w:t>OFF</w:t>
            </w:r>
          </w:p>
        </w:tc>
        <w:tc>
          <w:tcPr>
            <w:tcW w:w="3117" w:type="dxa"/>
          </w:tcPr>
          <w:p w14:paraId="5ACD6ECA" w14:textId="59C7456B" w:rsidR="00952E5B" w:rsidRDefault="00952E5B" w:rsidP="00952E5B">
            <w:pPr>
              <w:jc w:val="center"/>
            </w:pPr>
            <w:r>
              <w:t>OFF</w:t>
            </w:r>
          </w:p>
        </w:tc>
      </w:tr>
      <w:tr w:rsidR="00952E5B" w14:paraId="14F12E45" w14:textId="77777777" w:rsidTr="00952E5B">
        <w:tc>
          <w:tcPr>
            <w:tcW w:w="3116" w:type="dxa"/>
          </w:tcPr>
          <w:p w14:paraId="5DD54BE4" w14:textId="49544158" w:rsidR="00952E5B" w:rsidRDefault="00952E5B" w:rsidP="00952E5B">
            <w:pPr>
              <w:jc w:val="center"/>
            </w:pPr>
            <w:r>
              <w:t>2</w:t>
            </w:r>
          </w:p>
        </w:tc>
        <w:tc>
          <w:tcPr>
            <w:tcW w:w="3117" w:type="dxa"/>
          </w:tcPr>
          <w:p w14:paraId="5ACD4DDB" w14:textId="594428FD" w:rsidR="00952E5B" w:rsidRDefault="00952E5B" w:rsidP="00952E5B">
            <w:pPr>
              <w:jc w:val="center"/>
            </w:pPr>
            <w:r>
              <w:t>ON</w:t>
            </w:r>
          </w:p>
        </w:tc>
        <w:tc>
          <w:tcPr>
            <w:tcW w:w="3117" w:type="dxa"/>
          </w:tcPr>
          <w:p w14:paraId="1130B735" w14:textId="436579C9" w:rsidR="00952E5B" w:rsidRDefault="00952E5B" w:rsidP="00952E5B">
            <w:pPr>
              <w:jc w:val="center"/>
            </w:pPr>
            <w:r>
              <w:t>OFF</w:t>
            </w:r>
          </w:p>
        </w:tc>
      </w:tr>
      <w:tr w:rsidR="00952E5B" w14:paraId="1FB6A8F4" w14:textId="77777777" w:rsidTr="00952E5B">
        <w:tc>
          <w:tcPr>
            <w:tcW w:w="3116" w:type="dxa"/>
          </w:tcPr>
          <w:p w14:paraId="0388C185" w14:textId="405BA5E9" w:rsidR="00952E5B" w:rsidRDefault="00952E5B" w:rsidP="00952E5B">
            <w:pPr>
              <w:jc w:val="center"/>
            </w:pPr>
            <w:r>
              <w:t>3</w:t>
            </w:r>
          </w:p>
        </w:tc>
        <w:tc>
          <w:tcPr>
            <w:tcW w:w="3117" w:type="dxa"/>
          </w:tcPr>
          <w:p w14:paraId="3074C47D" w14:textId="0D48555A" w:rsidR="00952E5B" w:rsidRDefault="00952E5B" w:rsidP="00952E5B">
            <w:pPr>
              <w:jc w:val="center"/>
            </w:pPr>
            <w:r>
              <w:t>OFF</w:t>
            </w:r>
          </w:p>
        </w:tc>
        <w:tc>
          <w:tcPr>
            <w:tcW w:w="3117" w:type="dxa"/>
          </w:tcPr>
          <w:p w14:paraId="0AA2B998" w14:textId="148DAA51" w:rsidR="00952E5B" w:rsidRDefault="00952E5B" w:rsidP="00952E5B">
            <w:pPr>
              <w:jc w:val="center"/>
            </w:pPr>
            <w:r>
              <w:t>ON</w:t>
            </w:r>
          </w:p>
        </w:tc>
      </w:tr>
      <w:tr w:rsidR="00952E5B" w14:paraId="2FDEA5CF" w14:textId="77777777" w:rsidTr="00952E5B">
        <w:tc>
          <w:tcPr>
            <w:tcW w:w="3116" w:type="dxa"/>
          </w:tcPr>
          <w:p w14:paraId="3D7C5CFA" w14:textId="16F8A66D" w:rsidR="00952E5B" w:rsidRDefault="00952E5B" w:rsidP="00952E5B">
            <w:pPr>
              <w:jc w:val="center"/>
            </w:pPr>
            <w:r>
              <w:t>4</w:t>
            </w:r>
          </w:p>
        </w:tc>
        <w:tc>
          <w:tcPr>
            <w:tcW w:w="3117" w:type="dxa"/>
          </w:tcPr>
          <w:p w14:paraId="6707AF78" w14:textId="348752A4" w:rsidR="00952E5B" w:rsidRDefault="00952E5B" w:rsidP="00952E5B">
            <w:pPr>
              <w:jc w:val="center"/>
            </w:pPr>
            <w:r>
              <w:t>ON</w:t>
            </w:r>
          </w:p>
        </w:tc>
        <w:tc>
          <w:tcPr>
            <w:tcW w:w="3117" w:type="dxa"/>
          </w:tcPr>
          <w:p w14:paraId="2CE387D4" w14:textId="574B70F5" w:rsidR="00952E5B" w:rsidRDefault="00952E5B" w:rsidP="00952E5B">
            <w:pPr>
              <w:jc w:val="center"/>
            </w:pPr>
            <w:r>
              <w:t>ON</w:t>
            </w:r>
          </w:p>
        </w:tc>
      </w:tr>
    </w:tbl>
    <w:p w14:paraId="6B012BE0" w14:textId="77777777" w:rsidR="008C0F17" w:rsidRDefault="008C0F17"/>
    <w:tbl>
      <w:tblPr>
        <w:tblStyle w:val="TableGrid"/>
        <w:tblW w:w="0" w:type="auto"/>
        <w:tblLook w:val="04A0" w:firstRow="1" w:lastRow="0" w:firstColumn="1" w:lastColumn="0" w:noHBand="0" w:noVBand="1"/>
      </w:tblPr>
      <w:tblGrid>
        <w:gridCol w:w="3116"/>
        <w:gridCol w:w="3117"/>
      </w:tblGrid>
      <w:tr w:rsidR="00952E5B" w:rsidRPr="00952E5B" w14:paraId="46B5B6A6" w14:textId="77777777" w:rsidTr="0089386B">
        <w:tc>
          <w:tcPr>
            <w:tcW w:w="3116" w:type="dxa"/>
          </w:tcPr>
          <w:p w14:paraId="0D721E31" w14:textId="51032F6A" w:rsidR="00952E5B" w:rsidRPr="00952E5B" w:rsidRDefault="00952E5B" w:rsidP="0089386B">
            <w:pPr>
              <w:jc w:val="center"/>
              <w:rPr>
                <w:b/>
                <w:bCs/>
              </w:rPr>
            </w:pPr>
            <w:r>
              <w:rPr>
                <w:b/>
                <w:bCs/>
              </w:rPr>
              <w:t>Number of Climate Sensors</w:t>
            </w:r>
          </w:p>
        </w:tc>
        <w:tc>
          <w:tcPr>
            <w:tcW w:w="3117" w:type="dxa"/>
          </w:tcPr>
          <w:p w14:paraId="6DFCF40C" w14:textId="05C5B450" w:rsidR="00952E5B" w:rsidRPr="00952E5B" w:rsidRDefault="00952E5B" w:rsidP="0089386B">
            <w:pPr>
              <w:jc w:val="center"/>
              <w:rPr>
                <w:b/>
                <w:bCs/>
              </w:rPr>
            </w:pPr>
            <w:r w:rsidRPr="00952E5B">
              <w:rPr>
                <w:b/>
                <w:bCs/>
              </w:rPr>
              <w:t>DIP</w:t>
            </w:r>
            <w:r>
              <w:rPr>
                <w:b/>
                <w:bCs/>
              </w:rPr>
              <w:t>3</w:t>
            </w:r>
          </w:p>
        </w:tc>
      </w:tr>
      <w:tr w:rsidR="00952E5B" w14:paraId="2C13E544" w14:textId="77777777" w:rsidTr="0089386B">
        <w:tc>
          <w:tcPr>
            <w:tcW w:w="3116" w:type="dxa"/>
          </w:tcPr>
          <w:p w14:paraId="442CE15C" w14:textId="77777777" w:rsidR="00952E5B" w:rsidRDefault="00952E5B" w:rsidP="0089386B">
            <w:pPr>
              <w:jc w:val="center"/>
            </w:pPr>
            <w:r>
              <w:t>1</w:t>
            </w:r>
          </w:p>
        </w:tc>
        <w:tc>
          <w:tcPr>
            <w:tcW w:w="3117" w:type="dxa"/>
          </w:tcPr>
          <w:p w14:paraId="08CE6536" w14:textId="77777777" w:rsidR="00952E5B" w:rsidRDefault="00952E5B" w:rsidP="0089386B">
            <w:pPr>
              <w:jc w:val="center"/>
            </w:pPr>
            <w:r>
              <w:t>OFF</w:t>
            </w:r>
          </w:p>
        </w:tc>
      </w:tr>
      <w:tr w:rsidR="00952E5B" w14:paraId="5BA5B92F" w14:textId="77777777" w:rsidTr="0089386B">
        <w:tc>
          <w:tcPr>
            <w:tcW w:w="3116" w:type="dxa"/>
          </w:tcPr>
          <w:p w14:paraId="124F225F" w14:textId="77777777" w:rsidR="00952E5B" w:rsidRDefault="00952E5B" w:rsidP="0089386B">
            <w:pPr>
              <w:jc w:val="center"/>
            </w:pPr>
            <w:r>
              <w:t>2</w:t>
            </w:r>
          </w:p>
        </w:tc>
        <w:tc>
          <w:tcPr>
            <w:tcW w:w="3117" w:type="dxa"/>
          </w:tcPr>
          <w:p w14:paraId="00E640A0" w14:textId="77777777" w:rsidR="00952E5B" w:rsidRDefault="00952E5B" w:rsidP="0089386B">
            <w:pPr>
              <w:jc w:val="center"/>
            </w:pPr>
            <w:r>
              <w:t>ON</w:t>
            </w:r>
          </w:p>
        </w:tc>
      </w:tr>
    </w:tbl>
    <w:p w14:paraId="5A432F41" w14:textId="77777777" w:rsidR="008C0F17" w:rsidRDefault="008C0F17"/>
    <w:tbl>
      <w:tblPr>
        <w:tblStyle w:val="TableGrid"/>
        <w:tblW w:w="0" w:type="auto"/>
        <w:tblLook w:val="04A0" w:firstRow="1" w:lastRow="0" w:firstColumn="1" w:lastColumn="0" w:noHBand="0" w:noVBand="1"/>
      </w:tblPr>
      <w:tblGrid>
        <w:gridCol w:w="3116"/>
        <w:gridCol w:w="3117"/>
        <w:gridCol w:w="3117"/>
      </w:tblGrid>
      <w:tr w:rsidR="00952E5B" w:rsidRPr="00952E5B" w14:paraId="7626FE23" w14:textId="77777777" w:rsidTr="0089386B">
        <w:tc>
          <w:tcPr>
            <w:tcW w:w="3116" w:type="dxa"/>
          </w:tcPr>
          <w:p w14:paraId="11CE876F" w14:textId="2D5A3DA4" w:rsidR="00952E5B" w:rsidRPr="00952E5B" w:rsidRDefault="00952E5B" w:rsidP="0089386B">
            <w:pPr>
              <w:jc w:val="center"/>
              <w:rPr>
                <w:b/>
                <w:bCs/>
              </w:rPr>
            </w:pPr>
            <w:r>
              <w:rPr>
                <w:b/>
                <w:bCs/>
              </w:rPr>
              <w:t>Number of Voltage Sensors</w:t>
            </w:r>
          </w:p>
        </w:tc>
        <w:tc>
          <w:tcPr>
            <w:tcW w:w="3117" w:type="dxa"/>
          </w:tcPr>
          <w:p w14:paraId="3B2E5650" w14:textId="42B264F5" w:rsidR="00952E5B" w:rsidRPr="00952E5B" w:rsidRDefault="00952E5B" w:rsidP="0089386B">
            <w:pPr>
              <w:jc w:val="center"/>
              <w:rPr>
                <w:b/>
                <w:bCs/>
              </w:rPr>
            </w:pPr>
            <w:r w:rsidRPr="00952E5B">
              <w:rPr>
                <w:b/>
                <w:bCs/>
              </w:rPr>
              <w:t>DIP</w:t>
            </w:r>
            <w:r>
              <w:rPr>
                <w:b/>
                <w:bCs/>
              </w:rPr>
              <w:t>4</w:t>
            </w:r>
          </w:p>
        </w:tc>
        <w:tc>
          <w:tcPr>
            <w:tcW w:w="3117" w:type="dxa"/>
          </w:tcPr>
          <w:p w14:paraId="7BB1FC3F" w14:textId="07336FF8" w:rsidR="00952E5B" w:rsidRPr="00952E5B" w:rsidRDefault="00952E5B" w:rsidP="0089386B">
            <w:pPr>
              <w:jc w:val="center"/>
              <w:rPr>
                <w:b/>
                <w:bCs/>
              </w:rPr>
            </w:pPr>
            <w:r w:rsidRPr="00952E5B">
              <w:rPr>
                <w:b/>
                <w:bCs/>
              </w:rPr>
              <w:t>DIP</w:t>
            </w:r>
            <w:r>
              <w:rPr>
                <w:b/>
                <w:bCs/>
              </w:rPr>
              <w:t>5</w:t>
            </w:r>
          </w:p>
        </w:tc>
      </w:tr>
      <w:tr w:rsidR="00952E5B" w14:paraId="6ABBB0BB" w14:textId="77777777" w:rsidTr="0089386B">
        <w:tc>
          <w:tcPr>
            <w:tcW w:w="3116" w:type="dxa"/>
          </w:tcPr>
          <w:p w14:paraId="50F06B4A" w14:textId="77777777" w:rsidR="00952E5B" w:rsidRDefault="00952E5B" w:rsidP="0089386B">
            <w:pPr>
              <w:jc w:val="center"/>
            </w:pPr>
            <w:r>
              <w:t>1</w:t>
            </w:r>
          </w:p>
        </w:tc>
        <w:tc>
          <w:tcPr>
            <w:tcW w:w="3117" w:type="dxa"/>
          </w:tcPr>
          <w:p w14:paraId="3250E959" w14:textId="77777777" w:rsidR="00952E5B" w:rsidRDefault="00952E5B" w:rsidP="0089386B">
            <w:pPr>
              <w:jc w:val="center"/>
            </w:pPr>
            <w:r>
              <w:t>OFF</w:t>
            </w:r>
          </w:p>
        </w:tc>
        <w:tc>
          <w:tcPr>
            <w:tcW w:w="3117" w:type="dxa"/>
          </w:tcPr>
          <w:p w14:paraId="6514D1A6" w14:textId="77777777" w:rsidR="00952E5B" w:rsidRDefault="00952E5B" w:rsidP="0089386B">
            <w:pPr>
              <w:jc w:val="center"/>
            </w:pPr>
            <w:r>
              <w:t>OFF</w:t>
            </w:r>
          </w:p>
        </w:tc>
      </w:tr>
      <w:tr w:rsidR="00952E5B" w14:paraId="03535624" w14:textId="77777777" w:rsidTr="0089386B">
        <w:tc>
          <w:tcPr>
            <w:tcW w:w="3116" w:type="dxa"/>
          </w:tcPr>
          <w:p w14:paraId="3D77F78F" w14:textId="77777777" w:rsidR="00952E5B" w:rsidRDefault="00952E5B" w:rsidP="0089386B">
            <w:pPr>
              <w:jc w:val="center"/>
            </w:pPr>
            <w:r>
              <w:t>2</w:t>
            </w:r>
          </w:p>
        </w:tc>
        <w:tc>
          <w:tcPr>
            <w:tcW w:w="3117" w:type="dxa"/>
          </w:tcPr>
          <w:p w14:paraId="3E610BEE" w14:textId="77777777" w:rsidR="00952E5B" w:rsidRDefault="00952E5B" w:rsidP="0089386B">
            <w:pPr>
              <w:jc w:val="center"/>
            </w:pPr>
            <w:r>
              <w:t>ON</w:t>
            </w:r>
          </w:p>
        </w:tc>
        <w:tc>
          <w:tcPr>
            <w:tcW w:w="3117" w:type="dxa"/>
          </w:tcPr>
          <w:p w14:paraId="2C138147" w14:textId="77777777" w:rsidR="00952E5B" w:rsidRDefault="00952E5B" w:rsidP="0089386B">
            <w:pPr>
              <w:jc w:val="center"/>
            </w:pPr>
            <w:r>
              <w:t>OFF</w:t>
            </w:r>
          </w:p>
        </w:tc>
      </w:tr>
      <w:tr w:rsidR="00952E5B" w14:paraId="2BD87930" w14:textId="77777777" w:rsidTr="0089386B">
        <w:tc>
          <w:tcPr>
            <w:tcW w:w="3116" w:type="dxa"/>
          </w:tcPr>
          <w:p w14:paraId="2F1C5249" w14:textId="77777777" w:rsidR="00952E5B" w:rsidRDefault="00952E5B" w:rsidP="0089386B">
            <w:pPr>
              <w:jc w:val="center"/>
            </w:pPr>
            <w:r>
              <w:t>3</w:t>
            </w:r>
          </w:p>
        </w:tc>
        <w:tc>
          <w:tcPr>
            <w:tcW w:w="3117" w:type="dxa"/>
          </w:tcPr>
          <w:p w14:paraId="6C8D7EA1" w14:textId="77777777" w:rsidR="00952E5B" w:rsidRDefault="00952E5B" w:rsidP="0089386B">
            <w:pPr>
              <w:jc w:val="center"/>
            </w:pPr>
            <w:r>
              <w:t>OFF</w:t>
            </w:r>
          </w:p>
        </w:tc>
        <w:tc>
          <w:tcPr>
            <w:tcW w:w="3117" w:type="dxa"/>
          </w:tcPr>
          <w:p w14:paraId="0B3FDB9B" w14:textId="77777777" w:rsidR="00952E5B" w:rsidRDefault="00952E5B" w:rsidP="0089386B">
            <w:pPr>
              <w:jc w:val="center"/>
            </w:pPr>
            <w:r>
              <w:t>ON</w:t>
            </w:r>
          </w:p>
        </w:tc>
      </w:tr>
      <w:tr w:rsidR="00952E5B" w14:paraId="1DBEAC16" w14:textId="77777777" w:rsidTr="0089386B">
        <w:tc>
          <w:tcPr>
            <w:tcW w:w="3116" w:type="dxa"/>
          </w:tcPr>
          <w:p w14:paraId="2AAE02E7" w14:textId="77777777" w:rsidR="00952E5B" w:rsidRDefault="00952E5B" w:rsidP="0089386B">
            <w:pPr>
              <w:jc w:val="center"/>
            </w:pPr>
            <w:r>
              <w:t>4</w:t>
            </w:r>
          </w:p>
        </w:tc>
        <w:tc>
          <w:tcPr>
            <w:tcW w:w="3117" w:type="dxa"/>
          </w:tcPr>
          <w:p w14:paraId="70B210F0" w14:textId="77777777" w:rsidR="00952E5B" w:rsidRDefault="00952E5B" w:rsidP="0089386B">
            <w:pPr>
              <w:jc w:val="center"/>
            </w:pPr>
            <w:r>
              <w:t>ON</w:t>
            </w:r>
          </w:p>
        </w:tc>
        <w:tc>
          <w:tcPr>
            <w:tcW w:w="3117" w:type="dxa"/>
          </w:tcPr>
          <w:p w14:paraId="7A40A9CA" w14:textId="77777777" w:rsidR="00952E5B" w:rsidRDefault="00952E5B" w:rsidP="0089386B">
            <w:pPr>
              <w:jc w:val="center"/>
            </w:pPr>
            <w:r>
              <w:t>ON</w:t>
            </w:r>
          </w:p>
        </w:tc>
      </w:tr>
    </w:tbl>
    <w:p w14:paraId="55EDD8C9" w14:textId="77777777" w:rsidR="008C0F17" w:rsidRDefault="008C0F17"/>
    <w:p w14:paraId="1BFE513C" w14:textId="54D8378E" w:rsidR="0096070C" w:rsidRDefault="00B67E99">
      <w:pPr>
        <w:rPr>
          <w:b/>
          <w:bCs/>
        </w:rPr>
      </w:pPr>
      <w:r>
        <w:rPr>
          <w:b/>
          <w:bCs/>
        </w:rPr>
        <w:t>Your voltage sensors will be fairly accurate if you use resistance values for the voltage divider as specified in the schematic.  If you wish to calibrate the ADC, you can do so as follows</w:t>
      </w:r>
      <w:r w:rsidR="0096070C">
        <w:rPr>
          <w:b/>
          <w:bCs/>
        </w:rPr>
        <w:t>:</w:t>
      </w:r>
    </w:p>
    <w:p w14:paraId="79E506C7" w14:textId="57CE4221" w:rsidR="0096070C" w:rsidRDefault="0096070C" w:rsidP="0096070C">
      <w:pPr>
        <w:pStyle w:val="ListParagraph"/>
        <w:numPr>
          <w:ilvl w:val="0"/>
          <w:numId w:val="4"/>
        </w:numPr>
      </w:pPr>
      <w:r>
        <w:t xml:space="preserve">You will be modifying the program </w:t>
      </w:r>
      <w:r w:rsidRPr="0096070C">
        <w:rPr>
          <w:b/>
          <w:bCs/>
        </w:rPr>
        <w:t>sensorscript.py</w:t>
      </w:r>
      <w:r>
        <w:t xml:space="preserve"> to calibrate the voltage sensor.  This program is stored in your home directory (/home/pi). Use either the Nano or the Vi editor – or an editor on the Pi desktop.  Open </w:t>
      </w:r>
      <w:r w:rsidRPr="0096070C">
        <w:rPr>
          <w:b/>
          <w:bCs/>
        </w:rPr>
        <w:t>sensorscript.py</w:t>
      </w:r>
      <w:r>
        <w:t xml:space="preserve"> and set the slopes for v1, v2, v3 and v4 to 1.  Set the intercepts for each of these parameters to 0.  </w:t>
      </w:r>
      <w:r w:rsidR="00963CDF">
        <w:t xml:space="preserve">Reboot the pi and go to your OpenHAB dashboard on a connected web browser.  </w:t>
      </w:r>
      <w:r>
        <w:t>You will now be measuring unscaled voltage on each terminal.</w:t>
      </w:r>
    </w:p>
    <w:p w14:paraId="5577DE86" w14:textId="529D5C26" w:rsidR="0096070C" w:rsidRDefault="0096070C" w:rsidP="0096070C">
      <w:pPr>
        <w:pStyle w:val="ListParagraph"/>
        <w:numPr>
          <w:ilvl w:val="0"/>
          <w:numId w:val="4"/>
        </w:numPr>
      </w:pPr>
      <w:r>
        <w:t>Connect a variable voltage power supply to the voltage terminal you wish to calibrate.  Voltage can be measured up to ca. 20 volts.</w:t>
      </w:r>
    </w:p>
    <w:p w14:paraId="6C11F799" w14:textId="3FDAC713" w:rsidR="0096070C" w:rsidRDefault="0096070C" w:rsidP="0096070C">
      <w:pPr>
        <w:pStyle w:val="ListParagraph"/>
        <w:numPr>
          <w:ilvl w:val="0"/>
          <w:numId w:val="4"/>
        </w:numPr>
      </w:pPr>
      <w:r>
        <w:t>Set your variable voltage supply to an arbitrary value.  Measure the voltage with an accurate voltmeter.  Copy down the voltage reading for that sensor from the dashboard.</w:t>
      </w:r>
    </w:p>
    <w:p w14:paraId="62F7AAD8" w14:textId="2886A5EC" w:rsidR="0096070C" w:rsidRDefault="0096070C" w:rsidP="0096070C">
      <w:pPr>
        <w:pStyle w:val="ListParagraph"/>
        <w:numPr>
          <w:ilvl w:val="0"/>
          <w:numId w:val="4"/>
        </w:numPr>
      </w:pPr>
      <w:r>
        <w:lastRenderedPageBreak/>
        <w:t xml:space="preserve">Take ca. 5 measurements using different applied voltages for step (3).  Create a graph in Excel (or a similar tool) of </w:t>
      </w:r>
      <w:r w:rsidR="003A0EF0">
        <w:t>applied voltage</w:t>
      </w:r>
      <w:r>
        <w:t xml:space="preserve"> (</w:t>
      </w:r>
      <w:r w:rsidR="003A0EF0">
        <w:t>Y</w:t>
      </w:r>
      <w:r>
        <w:t xml:space="preserve"> axis) vs. </w:t>
      </w:r>
      <w:r w:rsidR="003A0EF0">
        <w:t>dashboard reading</w:t>
      </w:r>
      <w:r>
        <w:t xml:space="preserve"> (</w:t>
      </w:r>
      <w:r w:rsidR="003A0EF0">
        <w:t xml:space="preserve">X </w:t>
      </w:r>
      <w:r>
        <w:t>axis)</w:t>
      </w:r>
    </w:p>
    <w:p w14:paraId="7E11F6F8" w14:textId="5A5DE6F3" w:rsidR="0096070C" w:rsidRDefault="0096070C" w:rsidP="0096070C">
      <w:pPr>
        <w:pStyle w:val="ListParagraph"/>
        <w:numPr>
          <w:ilvl w:val="0"/>
          <w:numId w:val="4"/>
        </w:numPr>
      </w:pPr>
      <w:r>
        <w:t xml:space="preserve">Instruct Excel to show the trendline and its equation (linear trendline).  Change the slope value in </w:t>
      </w:r>
      <w:r w:rsidRPr="0096070C">
        <w:rPr>
          <w:b/>
          <w:bCs/>
        </w:rPr>
        <w:t>sensorscript.py</w:t>
      </w:r>
      <w:r>
        <w:t xml:space="preserve"> for that terminal (e.g. v1_slope) to the value from Excel.  Do the same for the intercept value (e.g. v1_intercept).</w:t>
      </w:r>
      <w:r w:rsidR="00693B81">
        <w:t xml:space="preserve">  </w:t>
      </w:r>
    </w:p>
    <w:p w14:paraId="66DDE7FE" w14:textId="1E80326E" w:rsidR="0096070C" w:rsidRDefault="0096070C" w:rsidP="0096070C">
      <w:pPr>
        <w:pStyle w:val="ListParagraph"/>
        <w:numPr>
          <w:ilvl w:val="0"/>
          <w:numId w:val="4"/>
        </w:numPr>
      </w:pPr>
      <w:r>
        <w:t>Repeat steps (2)-(5) for each terminal that you wish to calibrate.</w:t>
      </w:r>
    </w:p>
    <w:p w14:paraId="3190433C" w14:textId="1CC2BEFC" w:rsidR="0096070C" w:rsidRPr="0096070C" w:rsidRDefault="0096070C" w:rsidP="0096070C">
      <w:pPr>
        <w:pStyle w:val="ListParagraph"/>
        <w:numPr>
          <w:ilvl w:val="0"/>
          <w:numId w:val="4"/>
        </w:numPr>
      </w:pPr>
      <w:r>
        <w:t xml:space="preserve">Save </w:t>
      </w:r>
      <w:r w:rsidRPr="0096070C">
        <w:rPr>
          <w:b/>
          <w:bCs/>
        </w:rPr>
        <w:t>sensorscript.py</w:t>
      </w:r>
      <w:r>
        <w:t xml:space="preserve"> and reboot the Pi.</w:t>
      </w:r>
      <w:r w:rsidR="00963CDF">
        <w:t xml:space="preserve">  Calibration is complete.</w:t>
      </w:r>
    </w:p>
    <w:p w14:paraId="701E5CD4" w14:textId="77777777" w:rsidR="00F20B31" w:rsidRDefault="00F20B31" w:rsidP="00F20B31">
      <w:pPr>
        <w:rPr>
          <w:b/>
          <w:bCs/>
        </w:rPr>
      </w:pPr>
    </w:p>
    <w:p w14:paraId="27C17D59" w14:textId="3B94EDD0" w:rsidR="0068324F" w:rsidRDefault="0068324F" w:rsidP="0068324F">
      <w:pPr>
        <w:rPr>
          <w:b/>
          <w:bCs/>
        </w:rPr>
      </w:pPr>
      <w:r>
        <w:rPr>
          <w:b/>
          <w:bCs/>
        </w:rPr>
        <w:t>If you wish to change the labels on the data displayed on your dashboard, do the following:</w:t>
      </w:r>
    </w:p>
    <w:p w14:paraId="45E3523B" w14:textId="694C8F88" w:rsidR="0068324F" w:rsidRDefault="0068324F" w:rsidP="0068324F">
      <w:pPr>
        <w:pStyle w:val="ListParagraph"/>
        <w:numPr>
          <w:ilvl w:val="0"/>
          <w:numId w:val="7"/>
        </w:numPr>
      </w:pPr>
      <w:r>
        <w:t>Open a text editor and go to /etc/openhab/items on your Raspberry Pi</w:t>
      </w:r>
    </w:p>
    <w:p w14:paraId="09C129C2" w14:textId="18DAEDCE" w:rsidR="0068324F" w:rsidRDefault="0068324F" w:rsidP="00A856EE">
      <w:pPr>
        <w:pStyle w:val="ListParagraph"/>
        <w:numPr>
          <w:ilvl w:val="0"/>
          <w:numId w:val="7"/>
        </w:numPr>
      </w:pPr>
      <w:r>
        <w:t>Open the file repeater.items file</w:t>
      </w:r>
      <w:r w:rsidR="00A856EE">
        <w:t xml:space="preserve"> using a text editor (nano is recommended)</w:t>
      </w:r>
    </w:p>
    <w:p w14:paraId="0374CC08" w14:textId="5C33B8DE" w:rsidR="0068324F" w:rsidRDefault="0068324F" w:rsidP="0068324F">
      <w:pPr>
        <w:ind w:left="360"/>
      </w:pPr>
      <w:r>
        <w:t>The contact items appear as String items – for example:</w:t>
      </w:r>
    </w:p>
    <w:p w14:paraId="2F96E1C6" w14:textId="32A557F9" w:rsidR="0068324F" w:rsidRDefault="0068324F" w:rsidP="0068324F">
      <w:pPr>
        <w:ind w:left="360"/>
      </w:pPr>
      <w:r>
        <w:t>String</w:t>
      </w:r>
      <w:r w:rsidR="00073FD3">
        <w:tab/>
      </w:r>
      <w:r>
        <w:t>contact1</w:t>
      </w:r>
      <w:r w:rsidR="00073FD3">
        <w:tab/>
      </w:r>
      <w:r>
        <w:t>“Sensor 1”</w:t>
      </w:r>
      <w:r w:rsidR="00073FD3">
        <w:tab/>
      </w:r>
      <w:r>
        <w:t>&lt;house&gt;</w:t>
      </w:r>
    </w:p>
    <w:p w14:paraId="1C379499" w14:textId="4F08EC8F" w:rsidR="00073FD3" w:rsidRDefault="00073FD3" w:rsidP="0068324F">
      <w:pPr>
        <w:ind w:left="360"/>
      </w:pPr>
      <w:r>
        <w:t>The syntax of an item line is:</w:t>
      </w:r>
    </w:p>
    <w:p w14:paraId="5880A3FB" w14:textId="4FD11003" w:rsidR="00073FD3" w:rsidRDefault="00073FD3" w:rsidP="0068324F">
      <w:pPr>
        <w:ind w:left="360"/>
      </w:pPr>
      <w:r>
        <w:t>Item type</w:t>
      </w:r>
      <w:r>
        <w:tab/>
        <w:t>Item name</w:t>
      </w:r>
      <w:r>
        <w:tab/>
        <w:t>“Item Label”</w:t>
      </w:r>
      <w:r>
        <w:tab/>
        <w:t>&lt;Item Icon&gt;</w:t>
      </w:r>
      <w:r>
        <w:tab/>
        <w:t>(Item Group)</w:t>
      </w:r>
      <w:r>
        <w:tab/>
        <w:t>{Item Configuration}</w:t>
      </w:r>
    </w:p>
    <w:p w14:paraId="46E19CFC" w14:textId="42E98033" w:rsidR="00073FD3" w:rsidRDefault="00073FD3" w:rsidP="0068324F">
      <w:pPr>
        <w:ind w:left="360"/>
      </w:pPr>
      <w:r>
        <w:t>Note – not all fields are present for each item.</w:t>
      </w:r>
    </w:p>
    <w:p w14:paraId="66090E2F" w14:textId="24680DAE" w:rsidR="0068324F" w:rsidRDefault="0068324F" w:rsidP="0068324F">
      <w:pPr>
        <w:ind w:left="360"/>
      </w:pPr>
      <w:r>
        <w:t>If you want to change the label from Sensor 1 to something else, replace what is in quotes with the label you wish to display on the dashboard.</w:t>
      </w:r>
    </w:p>
    <w:p w14:paraId="09AB9BFF" w14:textId="77777777" w:rsidR="0068324F" w:rsidRDefault="0068324F" w:rsidP="0068324F">
      <w:pPr>
        <w:ind w:left="360"/>
      </w:pPr>
      <w:r>
        <w:t>The same process can be followed for the temperature sensors (S1Temp, S2Temp), humidity sensors (S1Hum, S2Hum) and voltage sensors (P1Vol, P2Vol, P3Vol and P4Vol).</w:t>
      </w:r>
    </w:p>
    <w:p w14:paraId="4AF49A1F" w14:textId="1F5B3B12" w:rsidR="0068324F" w:rsidRDefault="0068324F" w:rsidP="0068324F">
      <w:pPr>
        <w:ind w:left="360"/>
      </w:pPr>
      <w:r>
        <w:rPr>
          <w:b/>
          <w:bCs/>
        </w:rPr>
        <w:t xml:space="preserve">Be sure to only change the value in quotes (“ “) </w:t>
      </w:r>
      <w:r w:rsidR="00073FD3">
        <w:rPr>
          <w:b/>
          <w:bCs/>
        </w:rPr>
        <w:t xml:space="preserve">in the Item Label field </w:t>
      </w:r>
      <w:r>
        <w:rPr>
          <w:b/>
          <w:bCs/>
        </w:rPr>
        <w:t xml:space="preserve">next to the item name – otherwise you will corrupt the configuration file.  </w:t>
      </w:r>
      <w:r>
        <w:t>It is best to make a backup copy of the file before modifying it.</w:t>
      </w:r>
      <w:r>
        <w:rPr>
          <w:b/>
          <w:bCs/>
        </w:rPr>
        <w:t xml:space="preserve"> </w:t>
      </w:r>
      <w:r>
        <w:t xml:space="preserve">  </w:t>
      </w:r>
    </w:p>
    <w:p w14:paraId="38D6F6A8" w14:textId="576CB462" w:rsidR="00073FD3" w:rsidRDefault="00073FD3" w:rsidP="0068324F">
      <w:pPr>
        <w:ind w:left="360"/>
        <w:rPr>
          <w:b/>
          <w:bCs/>
        </w:rPr>
      </w:pPr>
      <w:r>
        <w:rPr>
          <w:b/>
          <w:bCs/>
        </w:rPr>
        <w:t>Do not delete items.  Visibility of items is managed through the DIP switch configuration shown above.</w:t>
      </w:r>
    </w:p>
    <w:p w14:paraId="302FCCEA" w14:textId="447C3B77" w:rsidR="00A856EE" w:rsidRDefault="00A856EE" w:rsidP="00A856EE">
      <w:pPr>
        <w:pStyle w:val="ListParagraph"/>
        <w:numPr>
          <w:ilvl w:val="0"/>
          <w:numId w:val="7"/>
        </w:numPr>
      </w:pPr>
      <w:r>
        <w:t>Open the file repeater.sitemap using a text editor (nano is recommended)</w:t>
      </w:r>
    </w:p>
    <w:p w14:paraId="032362EB" w14:textId="5304C402" w:rsidR="00A856EE" w:rsidRDefault="00A856EE" w:rsidP="00A856EE">
      <w:r>
        <w:t>Labels for items in the sitemap are denoted by the word label.  Change what is in quotes to fit your needs.</w:t>
      </w:r>
    </w:p>
    <w:p w14:paraId="31EE8567" w14:textId="7549328A" w:rsidR="00A856EE" w:rsidRDefault="00A856EE" w:rsidP="00A856EE">
      <w:r>
        <w:t>For example:</w:t>
      </w:r>
    </w:p>
    <w:p w14:paraId="6295238B" w14:textId="199FD1CC" w:rsidR="00A856EE" w:rsidRDefault="00A856EE" w:rsidP="00A856EE">
      <w:r w:rsidRPr="00A856EE">
        <w:t>Chart item=P1Vol label="Power Supply 1 Voltage" period=D refresh=6000 visibility=[Chart_Period==1] legend=true</w:t>
      </w:r>
    </w:p>
    <w:p w14:paraId="74E3A7FE" w14:textId="0A5270E1" w:rsidR="00A856EE" w:rsidRPr="00A856EE" w:rsidRDefault="00A856EE" w:rsidP="00A856EE">
      <w:r>
        <w:t>Change what is in quotes to make the label different from Power Supply 1 Voltage.</w:t>
      </w:r>
    </w:p>
    <w:sectPr w:rsidR="00A856EE" w:rsidRPr="00A85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E47F1"/>
    <w:multiLevelType w:val="hybridMultilevel"/>
    <w:tmpl w:val="4B96342C"/>
    <w:lvl w:ilvl="0" w:tplc="0A0E2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E0DD9"/>
    <w:multiLevelType w:val="hybridMultilevel"/>
    <w:tmpl w:val="A3EE9036"/>
    <w:lvl w:ilvl="0" w:tplc="E744BE2C">
      <w:start w:val="1"/>
      <w:numFmt w:val="lowerLetter"/>
      <w:lvlText w:val="(%1)"/>
      <w:lvlJc w:val="left"/>
      <w:pPr>
        <w:ind w:left="1080" w:hanging="360"/>
      </w:pPr>
      <w:rPr>
        <w:rFonts w:asciiTheme="minorHAnsi" w:eastAsiaTheme="minorHAnsi" w:hAnsiTheme="minorHAnsi" w:cstheme="minorHAnsi"/>
        <w:color w:val="404040"/>
        <w:u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372081"/>
    <w:multiLevelType w:val="hybridMultilevel"/>
    <w:tmpl w:val="E136747E"/>
    <w:lvl w:ilvl="0" w:tplc="D7CC46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C304D"/>
    <w:multiLevelType w:val="hybridMultilevel"/>
    <w:tmpl w:val="CF8EFBB2"/>
    <w:lvl w:ilvl="0" w:tplc="A81E0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FE3704"/>
    <w:multiLevelType w:val="hybridMultilevel"/>
    <w:tmpl w:val="3AC62EEE"/>
    <w:lvl w:ilvl="0" w:tplc="E87688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655FF4"/>
    <w:multiLevelType w:val="hybridMultilevel"/>
    <w:tmpl w:val="50483A2A"/>
    <w:lvl w:ilvl="0" w:tplc="D7BE48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A93326"/>
    <w:multiLevelType w:val="hybridMultilevel"/>
    <w:tmpl w:val="32DA4726"/>
    <w:lvl w:ilvl="0" w:tplc="ADC62B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3244595">
    <w:abstractNumId w:val="2"/>
  </w:num>
  <w:num w:numId="2" w16cid:durableId="1580213425">
    <w:abstractNumId w:val="1"/>
  </w:num>
  <w:num w:numId="3" w16cid:durableId="1628466715">
    <w:abstractNumId w:val="6"/>
  </w:num>
  <w:num w:numId="4" w16cid:durableId="1687712235">
    <w:abstractNumId w:val="0"/>
  </w:num>
  <w:num w:numId="5" w16cid:durableId="2050911211">
    <w:abstractNumId w:val="5"/>
  </w:num>
  <w:num w:numId="6" w16cid:durableId="1383557048">
    <w:abstractNumId w:val="3"/>
  </w:num>
  <w:num w:numId="7" w16cid:durableId="1114860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28A"/>
    <w:rsid w:val="00073FD3"/>
    <w:rsid w:val="000B7F26"/>
    <w:rsid w:val="000D328A"/>
    <w:rsid w:val="00164EF4"/>
    <w:rsid w:val="003A0EF0"/>
    <w:rsid w:val="00444AF8"/>
    <w:rsid w:val="00480136"/>
    <w:rsid w:val="00525F40"/>
    <w:rsid w:val="005517E5"/>
    <w:rsid w:val="0068324F"/>
    <w:rsid w:val="00693B81"/>
    <w:rsid w:val="00697174"/>
    <w:rsid w:val="00733C2D"/>
    <w:rsid w:val="0073697E"/>
    <w:rsid w:val="007D47FA"/>
    <w:rsid w:val="008C0F17"/>
    <w:rsid w:val="00952E5B"/>
    <w:rsid w:val="0096070C"/>
    <w:rsid w:val="00963CDF"/>
    <w:rsid w:val="00A67E72"/>
    <w:rsid w:val="00A856EE"/>
    <w:rsid w:val="00B67E99"/>
    <w:rsid w:val="00C05CFC"/>
    <w:rsid w:val="00DF06DB"/>
    <w:rsid w:val="00E91112"/>
    <w:rsid w:val="00F20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B9185"/>
  <w15:chartTrackingRefBased/>
  <w15:docId w15:val="{706A512E-6F04-4E9D-8E6E-B546F93A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32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32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32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32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D32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D32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32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32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32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2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32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32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32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D32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D32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32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32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328A"/>
    <w:rPr>
      <w:rFonts w:eastAsiaTheme="majorEastAsia" w:cstheme="majorBidi"/>
      <w:color w:val="272727" w:themeColor="text1" w:themeTint="D8"/>
    </w:rPr>
  </w:style>
  <w:style w:type="paragraph" w:styleId="Title">
    <w:name w:val="Title"/>
    <w:basedOn w:val="Normal"/>
    <w:next w:val="Normal"/>
    <w:link w:val="TitleChar"/>
    <w:uiPriority w:val="10"/>
    <w:qFormat/>
    <w:rsid w:val="000D32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32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32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32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328A"/>
    <w:pPr>
      <w:spacing w:before="160"/>
      <w:jc w:val="center"/>
    </w:pPr>
    <w:rPr>
      <w:i/>
      <w:iCs/>
      <w:color w:val="404040" w:themeColor="text1" w:themeTint="BF"/>
    </w:rPr>
  </w:style>
  <w:style w:type="character" w:customStyle="1" w:styleId="QuoteChar">
    <w:name w:val="Quote Char"/>
    <w:basedOn w:val="DefaultParagraphFont"/>
    <w:link w:val="Quote"/>
    <w:uiPriority w:val="29"/>
    <w:rsid w:val="000D328A"/>
    <w:rPr>
      <w:i/>
      <w:iCs/>
      <w:color w:val="404040" w:themeColor="text1" w:themeTint="BF"/>
    </w:rPr>
  </w:style>
  <w:style w:type="paragraph" w:styleId="ListParagraph">
    <w:name w:val="List Paragraph"/>
    <w:basedOn w:val="Normal"/>
    <w:uiPriority w:val="34"/>
    <w:qFormat/>
    <w:rsid w:val="000D328A"/>
    <w:pPr>
      <w:ind w:left="720"/>
      <w:contextualSpacing/>
    </w:pPr>
  </w:style>
  <w:style w:type="character" w:styleId="IntenseEmphasis">
    <w:name w:val="Intense Emphasis"/>
    <w:basedOn w:val="DefaultParagraphFont"/>
    <w:uiPriority w:val="21"/>
    <w:qFormat/>
    <w:rsid w:val="000D328A"/>
    <w:rPr>
      <w:i/>
      <w:iCs/>
      <w:color w:val="2F5496" w:themeColor="accent1" w:themeShade="BF"/>
    </w:rPr>
  </w:style>
  <w:style w:type="paragraph" w:styleId="IntenseQuote">
    <w:name w:val="Intense Quote"/>
    <w:basedOn w:val="Normal"/>
    <w:next w:val="Normal"/>
    <w:link w:val="IntenseQuoteChar"/>
    <w:uiPriority w:val="30"/>
    <w:qFormat/>
    <w:rsid w:val="000D32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328A"/>
    <w:rPr>
      <w:i/>
      <w:iCs/>
      <w:color w:val="2F5496" w:themeColor="accent1" w:themeShade="BF"/>
    </w:rPr>
  </w:style>
  <w:style w:type="character" w:styleId="IntenseReference">
    <w:name w:val="Intense Reference"/>
    <w:basedOn w:val="DefaultParagraphFont"/>
    <w:uiPriority w:val="32"/>
    <w:qFormat/>
    <w:rsid w:val="000D328A"/>
    <w:rPr>
      <w:b/>
      <w:bCs/>
      <w:smallCaps/>
      <w:color w:val="2F5496" w:themeColor="accent1" w:themeShade="BF"/>
      <w:spacing w:val="5"/>
    </w:rPr>
  </w:style>
  <w:style w:type="character" w:styleId="Hyperlink">
    <w:name w:val="Hyperlink"/>
    <w:basedOn w:val="DefaultParagraphFont"/>
    <w:uiPriority w:val="99"/>
    <w:unhideWhenUsed/>
    <w:rsid w:val="000D328A"/>
    <w:rPr>
      <w:color w:val="0563C1" w:themeColor="hyperlink"/>
      <w:u w:val="single"/>
    </w:rPr>
  </w:style>
  <w:style w:type="character" w:styleId="UnresolvedMention">
    <w:name w:val="Unresolved Mention"/>
    <w:basedOn w:val="DefaultParagraphFont"/>
    <w:uiPriority w:val="99"/>
    <w:semiHidden/>
    <w:unhideWhenUsed/>
    <w:rsid w:val="000D328A"/>
    <w:rPr>
      <w:color w:val="605E5C"/>
      <w:shd w:val="clear" w:color="auto" w:fill="E1DFDD"/>
    </w:rPr>
  </w:style>
  <w:style w:type="paragraph" w:styleId="HTMLPreformatted">
    <w:name w:val="HTML Preformatted"/>
    <w:basedOn w:val="Normal"/>
    <w:link w:val="HTMLPreformattedChar"/>
    <w:uiPriority w:val="99"/>
    <w:semiHidden/>
    <w:unhideWhenUsed/>
    <w:rsid w:val="000D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0D328A"/>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0D328A"/>
    <w:rPr>
      <w:rFonts w:ascii="Courier New" w:eastAsia="Times New Roman" w:hAnsi="Courier New" w:cs="Courier New"/>
      <w:sz w:val="20"/>
      <w:szCs w:val="20"/>
    </w:rPr>
  </w:style>
  <w:style w:type="character" w:customStyle="1" w:styleId="token">
    <w:name w:val="token"/>
    <w:basedOn w:val="DefaultParagraphFont"/>
    <w:rsid w:val="000D328A"/>
  </w:style>
  <w:style w:type="paragraph" w:styleId="NormalWeb">
    <w:name w:val="Normal (Web)"/>
    <w:basedOn w:val="Normal"/>
    <w:uiPriority w:val="99"/>
    <w:unhideWhenUsed/>
    <w:rsid w:val="00164EF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952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8537">
      <w:bodyDiv w:val="1"/>
      <w:marLeft w:val="0"/>
      <w:marRight w:val="0"/>
      <w:marTop w:val="0"/>
      <w:marBottom w:val="0"/>
      <w:divBdr>
        <w:top w:val="none" w:sz="0" w:space="0" w:color="auto"/>
        <w:left w:val="none" w:sz="0" w:space="0" w:color="auto"/>
        <w:bottom w:val="none" w:sz="0" w:space="0" w:color="auto"/>
        <w:right w:val="none" w:sz="0" w:space="0" w:color="auto"/>
      </w:divBdr>
    </w:div>
    <w:div w:id="624774230">
      <w:bodyDiv w:val="1"/>
      <w:marLeft w:val="0"/>
      <w:marRight w:val="0"/>
      <w:marTop w:val="0"/>
      <w:marBottom w:val="0"/>
      <w:divBdr>
        <w:top w:val="none" w:sz="0" w:space="0" w:color="auto"/>
        <w:left w:val="none" w:sz="0" w:space="0" w:color="auto"/>
        <w:bottom w:val="none" w:sz="0" w:space="0" w:color="auto"/>
        <w:right w:val="none" w:sz="0" w:space="0" w:color="auto"/>
      </w:divBdr>
    </w:div>
    <w:div w:id="898784772">
      <w:bodyDiv w:val="1"/>
      <w:marLeft w:val="0"/>
      <w:marRight w:val="0"/>
      <w:marTop w:val="0"/>
      <w:marBottom w:val="0"/>
      <w:divBdr>
        <w:top w:val="none" w:sz="0" w:space="0" w:color="auto"/>
        <w:left w:val="none" w:sz="0" w:space="0" w:color="auto"/>
        <w:bottom w:val="none" w:sz="0" w:space="0" w:color="auto"/>
        <w:right w:val="none" w:sz="0" w:space="0" w:color="auto"/>
      </w:divBdr>
    </w:div>
    <w:div w:id="1019505668">
      <w:bodyDiv w:val="1"/>
      <w:marLeft w:val="0"/>
      <w:marRight w:val="0"/>
      <w:marTop w:val="0"/>
      <w:marBottom w:val="0"/>
      <w:divBdr>
        <w:top w:val="none" w:sz="0" w:space="0" w:color="auto"/>
        <w:left w:val="none" w:sz="0" w:space="0" w:color="auto"/>
        <w:bottom w:val="none" w:sz="0" w:space="0" w:color="auto"/>
        <w:right w:val="none" w:sz="0" w:space="0" w:color="auto"/>
      </w:divBdr>
    </w:div>
    <w:div w:id="1488932483">
      <w:bodyDiv w:val="1"/>
      <w:marLeft w:val="0"/>
      <w:marRight w:val="0"/>
      <w:marTop w:val="0"/>
      <w:marBottom w:val="0"/>
      <w:divBdr>
        <w:top w:val="none" w:sz="0" w:space="0" w:color="auto"/>
        <w:left w:val="none" w:sz="0" w:space="0" w:color="auto"/>
        <w:bottom w:val="none" w:sz="0" w:space="0" w:color="auto"/>
        <w:right w:val="none" w:sz="0" w:space="0" w:color="auto"/>
      </w:divBdr>
    </w:div>
    <w:div w:id="183371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Noe</dc:creator>
  <cp:keywords/>
  <dc:description/>
  <cp:lastModifiedBy>Mark Noe</cp:lastModifiedBy>
  <cp:revision>16</cp:revision>
  <dcterms:created xsi:type="dcterms:W3CDTF">2024-04-02T23:18:00Z</dcterms:created>
  <dcterms:modified xsi:type="dcterms:W3CDTF">2024-12-07T22:13:00Z</dcterms:modified>
</cp:coreProperties>
</file>